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C867" w14:textId="77777777" w:rsidR="00D9213E" w:rsidRDefault="00D9213E" w:rsidP="002D0577">
      <w:pPr>
        <w:jc w:val="center"/>
        <w:rPr>
          <w:b/>
        </w:rPr>
      </w:pPr>
    </w:p>
    <w:p w14:paraId="60C286FD" w14:textId="77777777" w:rsidR="00D9213E" w:rsidRDefault="00D9213E" w:rsidP="002D0577">
      <w:pPr>
        <w:jc w:val="center"/>
        <w:rPr>
          <w:b/>
        </w:rPr>
      </w:pPr>
    </w:p>
    <w:p w14:paraId="7B980E26" w14:textId="402EDC34" w:rsidR="0043726B" w:rsidRDefault="0043726B" w:rsidP="002D0577">
      <w:pPr>
        <w:jc w:val="center"/>
        <w:rPr>
          <w:b/>
        </w:rPr>
      </w:pPr>
      <w:r w:rsidRPr="002D0577">
        <w:rPr>
          <w:b/>
        </w:rPr>
        <w:t>Individuellt val inför årskurs 2 och 3</w:t>
      </w:r>
    </w:p>
    <w:p w14:paraId="163578EA" w14:textId="77777777" w:rsidR="00D9213E" w:rsidRDefault="00D9213E" w:rsidP="002D0577">
      <w:pPr>
        <w:jc w:val="center"/>
        <w:rPr>
          <w:b/>
        </w:rPr>
      </w:pPr>
    </w:p>
    <w:p w14:paraId="069A5666" w14:textId="77777777" w:rsidR="00D9213E" w:rsidRDefault="00D9213E" w:rsidP="002D0577">
      <w:pPr>
        <w:jc w:val="center"/>
        <w:rPr>
          <w:b/>
        </w:rPr>
      </w:pPr>
    </w:p>
    <w:p w14:paraId="57D6D0D8" w14:textId="77777777" w:rsidR="006732C7" w:rsidRDefault="006732C7" w:rsidP="00D9213E"/>
    <w:p w14:paraId="45FD5236" w14:textId="3C896349" w:rsidR="00E67081" w:rsidRDefault="006732C7" w:rsidP="00D9213E">
      <w:r w:rsidRPr="006732C7">
        <w:t xml:space="preserve">Nu gäller nya bestämmelser som ska göra det lättare för </w:t>
      </w:r>
      <w:r w:rsidR="002D18F0">
        <w:t>dig</w:t>
      </w:r>
      <w:r w:rsidRPr="006732C7">
        <w:t xml:space="preserve"> på yrkesprogram att nå </w:t>
      </w:r>
      <w:r w:rsidRPr="00D9213E">
        <w:rPr>
          <w:i/>
          <w:iCs/>
        </w:rPr>
        <w:t>grundläggande behörighet</w:t>
      </w:r>
      <w:r w:rsidRPr="006732C7">
        <w:t xml:space="preserve"> </w:t>
      </w:r>
      <w:bookmarkStart w:id="0" w:name="_Hlk161043100"/>
      <w:r w:rsidRPr="006732C7">
        <w:t>till högskola och universitet</w:t>
      </w:r>
      <w:bookmarkEnd w:id="0"/>
      <w:r w:rsidRPr="006732C7">
        <w:t xml:space="preserve">. De nya bestämmelserna tillämpas första gången för elever som </w:t>
      </w:r>
      <w:r w:rsidR="002D18F0">
        <w:t xml:space="preserve">har </w:t>
      </w:r>
      <w:r w:rsidRPr="006732C7">
        <w:t>påbörja</w:t>
      </w:r>
      <w:r w:rsidR="002D18F0">
        <w:t>t</w:t>
      </w:r>
      <w:r w:rsidRPr="006732C7">
        <w:t xml:space="preserve"> utbildning höstterminen 2023.</w:t>
      </w:r>
      <w:r w:rsidR="00845CDB">
        <w:t xml:space="preserve"> </w:t>
      </w:r>
      <w:r w:rsidR="00E67081">
        <w:t xml:space="preserve">Från hösten 2023 innehåller alla yrkesprogram det som krävs för att nå </w:t>
      </w:r>
      <w:r w:rsidR="00E67081" w:rsidRPr="00D9213E">
        <w:rPr>
          <w:i/>
          <w:iCs/>
        </w:rPr>
        <w:t xml:space="preserve">grundläggande behörighet </w:t>
      </w:r>
      <w:r w:rsidR="00E67081">
        <w:t>till högskolan. På yrkesprogram har du rätt att välja bort delar av</w:t>
      </w:r>
      <w:r w:rsidR="00845CDB">
        <w:t xml:space="preserve"> </w:t>
      </w:r>
      <w:r w:rsidR="00E67081">
        <w:t>det som krävs för</w:t>
      </w:r>
      <w:r w:rsidR="00845CDB">
        <w:t xml:space="preserve"> </w:t>
      </w:r>
      <w:r w:rsidR="00E67081">
        <w:t>grundläggande högskolebehörighet.</w:t>
      </w:r>
      <w:r w:rsidR="0078274B">
        <w:t xml:space="preserve"> </w:t>
      </w:r>
      <w:r w:rsidR="0078274B" w:rsidRPr="0078274B">
        <w:t>Observera att det kan krävas andra kurser för att bli behörig till högskola och universitet som får då läsas in på Komvux.</w:t>
      </w:r>
    </w:p>
    <w:p w14:paraId="11179C81" w14:textId="77777777" w:rsidR="00845CDB" w:rsidRDefault="00845CDB" w:rsidP="00D9213E"/>
    <w:p w14:paraId="1757C429" w14:textId="77777777" w:rsidR="00845CDB" w:rsidRPr="00845CDB" w:rsidRDefault="00845CDB" w:rsidP="00845CDB">
      <w:pPr>
        <w:rPr>
          <w:i/>
          <w:iCs/>
        </w:rPr>
      </w:pPr>
      <w:r w:rsidRPr="00845CDB">
        <w:rPr>
          <w:i/>
          <w:iCs/>
        </w:rPr>
        <w:t>De kurser som får väljas bort på Fordons- och Transportprogrammet är:</w:t>
      </w:r>
    </w:p>
    <w:p w14:paraId="1D0D203B" w14:textId="77777777" w:rsidR="00845CDB" w:rsidRPr="00845CDB" w:rsidRDefault="00845CDB" w:rsidP="00845CDB">
      <w:pPr>
        <w:rPr>
          <w:b/>
          <w:bCs/>
        </w:rPr>
      </w:pPr>
      <w:r>
        <w:t xml:space="preserve">• Svenska eller svenska som andraspråk 2 och 3, </w:t>
      </w:r>
      <w:r w:rsidRPr="00845CDB">
        <w:rPr>
          <w:b/>
          <w:bCs/>
        </w:rPr>
        <w:t>200 poäng</w:t>
      </w:r>
    </w:p>
    <w:p w14:paraId="1B9A27EA" w14:textId="77777777" w:rsidR="00845CDB" w:rsidRPr="00845CDB" w:rsidRDefault="00845CDB" w:rsidP="00845CDB">
      <w:pPr>
        <w:rPr>
          <w:b/>
          <w:bCs/>
        </w:rPr>
      </w:pPr>
      <w:r>
        <w:t xml:space="preserve">• Engelska 6, </w:t>
      </w:r>
      <w:r w:rsidRPr="00845CDB">
        <w:rPr>
          <w:b/>
          <w:bCs/>
        </w:rPr>
        <w:t>100 poäng</w:t>
      </w:r>
    </w:p>
    <w:p w14:paraId="746E819A" w14:textId="77777777" w:rsidR="00845CDB" w:rsidRDefault="00845CDB" w:rsidP="00D9213E"/>
    <w:p w14:paraId="569D4C4A" w14:textId="77777777" w:rsidR="00845CDB" w:rsidRDefault="00845CDB" w:rsidP="00D9213E"/>
    <w:p w14:paraId="22033061" w14:textId="52A0F298" w:rsidR="004355EE" w:rsidRDefault="004355EE" w:rsidP="00D9213E">
      <w:r>
        <w:t xml:space="preserve">Det är du som väljer om du vill läsa kurserna inom ramen för gymnasiegemensamma ämnen eller i stället läsa de inom ramen för </w:t>
      </w:r>
      <w:r w:rsidR="00A17BFA">
        <w:t>i</w:t>
      </w:r>
      <w:r w:rsidR="007F3F64">
        <w:t xml:space="preserve">ndividuellt </w:t>
      </w:r>
      <w:r>
        <w:t>val.</w:t>
      </w:r>
    </w:p>
    <w:p w14:paraId="7663C05B" w14:textId="77777777" w:rsidR="003233B8" w:rsidRDefault="003233B8" w:rsidP="00D9213E"/>
    <w:p w14:paraId="4519E214" w14:textId="05E54279" w:rsidR="005B34E4" w:rsidRDefault="005B34E4" w:rsidP="005B34E4">
      <w:r>
        <w:t xml:space="preserve">Om </w:t>
      </w:r>
      <w:r w:rsidR="00845CDB">
        <w:t xml:space="preserve">du </w:t>
      </w:r>
      <w:r>
        <w:t xml:space="preserve">väljer att läsa </w:t>
      </w:r>
      <w:r w:rsidR="00081131" w:rsidRPr="00081131">
        <w:t>Svenska</w:t>
      </w:r>
      <w:r w:rsidR="00081131">
        <w:t xml:space="preserve"> 2, </w:t>
      </w:r>
      <w:r w:rsidR="00081131" w:rsidRPr="00081131">
        <w:t>Svensk</w:t>
      </w:r>
      <w:r w:rsidR="00081131">
        <w:t>a 3</w:t>
      </w:r>
      <w:r w:rsidR="00081131" w:rsidRPr="00081131">
        <w:t xml:space="preserve"> </w:t>
      </w:r>
      <w:r w:rsidR="00081131">
        <w:t xml:space="preserve">och Engelska 6 </w:t>
      </w:r>
      <w:r>
        <w:t xml:space="preserve">inom ramen för gymnasiegemensamma ämnen, kan </w:t>
      </w:r>
      <w:r w:rsidR="00845CDB">
        <w:t>du</w:t>
      </w:r>
      <w:r>
        <w:t xml:space="preserve"> välja att läsa </w:t>
      </w:r>
      <w:r w:rsidRPr="00845CDB">
        <w:rPr>
          <w:i/>
          <w:iCs/>
        </w:rPr>
        <w:t>andra kurser</w:t>
      </w:r>
      <w:r>
        <w:t xml:space="preserve"> inom </w:t>
      </w:r>
      <w:r w:rsidR="00A17BFA">
        <w:t>i</w:t>
      </w:r>
      <w:r w:rsidR="0078274B">
        <w:t xml:space="preserve">ndividuellt </w:t>
      </w:r>
      <w:r>
        <w:t>val. Omfattningen för programmet blir 2800 poäng.</w:t>
      </w:r>
    </w:p>
    <w:p w14:paraId="3E7FE340" w14:textId="77777777" w:rsidR="005B34E4" w:rsidRDefault="005B34E4" w:rsidP="005B34E4"/>
    <w:p w14:paraId="4298F067" w14:textId="2A0E4279" w:rsidR="005B34E4" w:rsidRDefault="005B34E4" w:rsidP="005B34E4">
      <w:r>
        <w:t xml:space="preserve">Om </w:t>
      </w:r>
      <w:r w:rsidR="00845CDB">
        <w:t>du</w:t>
      </w:r>
      <w:r>
        <w:t xml:space="preserve"> </w:t>
      </w:r>
      <w:r w:rsidR="00845CDB">
        <w:t>i stället</w:t>
      </w:r>
      <w:r>
        <w:t xml:space="preserve"> väljer att läsa kurserna inom ramen för </w:t>
      </w:r>
      <w:r w:rsidR="00A17BFA">
        <w:t>i</w:t>
      </w:r>
      <w:r w:rsidR="0078274B">
        <w:t xml:space="preserve">ndividuellt </w:t>
      </w:r>
      <w:r>
        <w:t>val, blir omfattningen 2500 poäng.</w:t>
      </w:r>
      <w:r>
        <w:cr/>
      </w:r>
    </w:p>
    <w:p w14:paraId="6CC21043" w14:textId="77777777" w:rsidR="005B34E4" w:rsidRDefault="005B34E4" w:rsidP="00D9213E"/>
    <w:p w14:paraId="672ECFEE" w14:textId="77777777" w:rsidR="005D7E53" w:rsidRDefault="00961946" w:rsidP="00D9213E">
      <w:r w:rsidRPr="00961946">
        <w:t>Du som elev skall nu göra ett aktivt val för din fortsatta utbildningsinriktning på Fordons- och Transportprogrammet, inriktning Personbil.</w:t>
      </w:r>
      <w:r>
        <w:t xml:space="preserve"> </w:t>
      </w:r>
      <w:r w:rsidR="005D7E53" w:rsidRPr="005D7E53">
        <w:t>Det individuella valet är en obligatorisk del av din utbildning och det omfattar 200 poäng som fördelas över årskurs 2 och 3.</w:t>
      </w:r>
    </w:p>
    <w:p w14:paraId="389C057D" w14:textId="77777777" w:rsidR="0078274B" w:rsidRDefault="0078274B" w:rsidP="00D9213E"/>
    <w:p w14:paraId="14632140" w14:textId="29FB8862" w:rsidR="0043726B" w:rsidRDefault="000F08EF" w:rsidP="00D9213E">
      <w:r w:rsidRPr="00D9213E">
        <w:t xml:space="preserve">För </w:t>
      </w:r>
      <w:r w:rsidRPr="00D9213E">
        <w:rPr>
          <w:i/>
          <w:iCs/>
        </w:rPr>
        <w:t>Matematik 2a</w:t>
      </w:r>
      <w:r w:rsidRPr="00D9213E">
        <w:t xml:space="preserve"> samt </w:t>
      </w:r>
      <w:r w:rsidRPr="00D9213E">
        <w:rPr>
          <w:i/>
          <w:iCs/>
        </w:rPr>
        <w:t>Idrott och hälsa 2</w:t>
      </w:r>
      <w:r w:rsidRPr="00D9213E">
        <w:t xml:space="preserve"> krävs en grupp på minst fem elever.</w:t>
      </w:r>
      <w:r w:rsidR="00CE50BD" w:rsidRPr="00D9213E">
        <w:t xml:space="preserve"> Vill</w:t>
      </w:r>
      <w:r w:rsidR="002C64E0" w:rsidRPr="00D9213E">
        <w:t xml:space="preserve"> du veta mer prata med </w:t>
      </w:r>
      <w:r w:rsidR="00D9213E">
        <w:t xml:space="preserve">rektor eller </w:t>
      </w:r>
      <w:r w:rsidR="00D9213E" w:rsidRPr="00D9213E">
        <w:t>biträdande rektor</w:t>
      </w:r>
      <w:r w:rsidR="00BB5537" w:rsidRPr="00D9213E">
        <w:t xml:space="preserve"> </w:t>
      </w:r>
      <w:r w:rsidR="00C03D84" w:rsidRPr="00D9213E">
        <w:t>på skolan</w:t>
      </w:r>
      <w:r w:rsidR="001A73FF" w:rsidRPr="00D9213E">
        <w:t>.</w:t>
      </w:r>
    </w:p>
    <w:p w14:paraId="2EE0FEEE" w14:textId="77777777" w:rsidR="000907AB" w:rsidRDefault="000907AB" w:rsidP="00D9213E"/>
    <w:p w14:paraId="4950F69D" w14:textId="77777777" w:rsidR="00D9213E" w:rsidRDefault="00D9213E" w:rsidP="00A327CF">
      <w:pPr>
        <w:rPr>
          <w:b/>
          <w:bCs/>
        </w:rPr>
      </w:pPr>
      <w:r>
        <w:rPr>
          <w:b/>
          <w:bCs/>
        </w:rPr>
        <w:br w:type="page"/>
      </w:r>
    </w:p>
    <w:p w14:paraId="242D1381" w14:textId="38B9C1EA" w:rsidR="001A73FF" w:rsidRDefault="001A73FF" w:rsidP="00A327CF">
      <w:pPr>
        <w:rPr>
          <w:b/>
          <w:bCs/>
        </w:rPr>
      </w:pPr>
      <w:r w:rsidRPr="000907AB">
        <w:rPr>
          <w:b/>
          <w:bCs/>
        </w:rPr>
        <w:lastRenderedPageBreak/>
        <w:t>Elevens uppgifter</w:t>
      </w:r>
    </w:p>
    <w:p w14:paraId="32343172" w14:textId="77777777" w:rsidR="000907AB" w:rsidRPr="000907AB" w:rsidRDefault="000907AB" w:rsidP="00924A55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07AB" w14:paraId="39636FCD" w14:textId="77777777" w:rsidTr="003B4EBA">
        <w:tc>
          <w:tcPr>
            <w:tcW w:w="9060" w:type="dxa"/>
            <w:gridSpan w:val="2"/>
          </w:tcPr>
          <w:p w14:paraId="26B17033" w14:textId="77777777" w:rsidR="000907AB" w:rsidRDefault="000907AB" w:rsidP="00924A55">
            <w:r>
              <w:t>Förnamn Efternamn</w:t>
            </w:r>
          </w:p>
          <w:p w14:paraId="3FC310AC" w14:textId="145E2C6D" w:rsidR="000907AB" w:rsidRDefault="00D13804" w:rsidP="00924A55">
            <w:r>
              <w:t xml:space="preserve">                             </w:t>
            </w:r>
          </w:p>
        </w:tc>
      </w:tr>
      <w:tr w:rsidR="000907AB" w14:paraId="063213CE" w14:textId="77777777" w:rsidTr="000907AB">
        <w:tc>
          <w:tcPr>
            <w:tcW w:w="4530" w:type="dxa"/>
          </w:tcPr>
          <w:p w14:paraId="36C4D2BB" w14:textId="0D9F959D" w:rsidR="000907AB" w:rsidRDefault="000907AB" w:rsidP="00924A55">
            <w:r>
              <w:t>Klass</w:t>
            </w:r>
            <w:r w:rsidR="001B771D">
              <w:t xml:space="preserve">   </w:t>
            </w:r>
            <w:r w:rsidR="00A17BFA">
              <w:t xml:space="preserve">          </w:t>
            </w:r>
            <w:r w:rsidR="001B771D">
              <w:t xml:space="preserve">   </w:t>
            </w:r>
            <w:r w:rsidR="005D7E53">
              <w:t>FP1</w:t>
            </w:r>
          </w:p>
        </w:tc>
        <w:tc>
          <w:tcPr>
            <w:tcW w:w="4530" w:type="dxa"/>
          </w:tcPr>
          <w:p w14:paraId="3C017989" w14:textId="77777777" w:rsidR="000907AB" w:rsidRDefault="000907AB" w:rsidP="00924A55">
            <w:r>
              <w:t>Personnummer</w:t>
            </w:r>
          </w:p>
          <w:p w14:paraId="37D51FCF" w14:textId="5010E9E4" w:rsidR="001B771D" w:rsidRDefault="001B771D" w:rsidP="00924A55"/>
        </w:tc>
      </w:tr>
    </w:tbl>
    <w:p w14:paraId="73B98B56" w14:textId="77777777" w:rsidR="000907AB" w:rsidRDefault="000907AB" w:rsidP="00924A55">
      <w:pPr>
        <w:rPr>
          <w:b/>
          <w:bCs/>
        </w:rPr>
      </w:pPr>
    </w:p>
    <w:p w14:paraId="5A465B71" w14:textId="79B36F16" w:rsidR="001A73FF" w:rsidRDefault="000907AB" w:rsidP="00A327CF">
      <w:pPr>
        <w:rPr>
          <w:b/>
          <w:bCs/>
        </w:rPr>
      </w:pPr>
      <w:r w:rsidRPr="000907AB">
        <w:rPr>
          <w:b/>
          <w:bCs/>
        </w:rPr>
        <w:t>Elevens val</w:t>
      </w:r>
    </w:p>
    <w:p w14:paraId="3F077A4C" w14:textId="69F14C49" w:rsidR="000907AB" w:rsidRPr="00A327CF" w:rsidRDefault="000907AB" w:rsidP="00A327CF">
      <w:pPr>
        <w:rPr>
          <w:b/>
          <w:bCs/>
        </w:rPr>
      </w:pPr>
      <w:r w:rsidRPr="00A327CF">
        <w:rPr>
          <w:b/>
          <w:bCs/>
        </w:rPr>
        <w:t>Välj av nedanstående alternativ</w:t>
      </w:r>
      <w:r w:rsidR="005D7E53" w:rsidRPr="00A327CF">
        <w:rPr>
          <w:b/>
          <w:bCs/>
        </w:rPr>
        <w:t xml:space="preserve"> </w:t>
      </w:r>
      <w:bookmarkStart w:id="1" w:name="_Hlk160434231"/>
      <w:r w:rsidR="005D7E53" w:rsidRPr="00A327CF">
        <w:rPr>
          <w:b/>
          <w:bCs/>
        </w:rPr>
        <w:t>(</w:t>
      </w:r>
      <w:r w:rsidR="00A327CF">
        <w:rPr>
          <w:b/>
          <w:bCs/>
        </w:rPr>
        <w:t>markera med</w:t>
      </w:r>
      <w:r w:rsidR="005D7E53" w:rsidRPr="00A327CF">
        <w:rPr>
          <w:b/>
          <w:bCs/>
        </w:rPr>
        <w:t xml:space="preserve"> </w:t>
      </w:r>
      <w:r w:rsidR="00A327CF">
        <w:rPr>
          <w:b/>
          <w:bCs/>
        </w:rPr>
        <w:t xml:space="preserve">ett </w:t>
      </w:r>
      <w:r w:rsidR="005D7E53" w:rsidRPr="00A327CF">
        <w:rPr>
          <w:b/>
          <w:bCs/>
        </w:rPr>
        <w:t>kryss)</w:t>
      </w:r>
      <w:bookmarkEnd w:id="1"/>
    </w:p>
    <w:p w14:paraId="074C27D4" w14:textId="77777777" w:rsidR="005D7E53" w:rsidRPr="00A327CF" w:rsidRDefault="005D7E53" w:rsidP="00924A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5D7E53" w14:paraId="32580173" w14:textId="0E051007" w:rsidTr="001B771D">
        <w:tc>
          <w:tcPr>
            <w:tcW w:w="8217" w:type="dxa"/>
          </w:tcPr>
          <w:p w14:paraId="241E1D55" w14:textId="242281A3" w:rsidR="005D7E53" w:rsidRPr="004057BC" w:rsidRDefault="005D7E53" w:rsidP="00144FB0">
            <w:r w:rsidRPr="00144FB0">
              <w:t xml:space="preserve">Jag läser yrkesprogram och önskar </w:t>
            </w:r>
            <w:r w:rsidRPr="008C1C3F">
              <w:rPr>
                <w:b/>
                <w:bCs/>
              </w:rPr>
              <w:t>uppnå grundläggande högskolebehörighet</w:t>
            </w:r>
            <w:r w:rsidRPr="00144FB0">
              <w:t xml:space="preserve"> </w:t>
            </w:r>
            <w:r w:rsidR="007F3F64">
              <w:t xml:space="preserve"> </w:t>
            </w:r>
            <w:r w:rsidRPr="00144FB0">
              <w:t>med utökad</w:t>
            </w:r>
            <w:r>
              <w:t xml:space="preserve"> </w:t>
            </w:r>
            <w:r w:rsidRPr="00144FB0">
              <w:t>studiekurs</w:t>
            </w:r>
            <w:r w:rsidR="0078274B">
              <w:t xml:space="preserve"> och </w:t>
            </w:r>
            <w:r w:rsidR="00225FE2" w:rsidRPr="00225FE2">
              <w:t>väljer nedanstående från individuella valets utbud</w:t>
            </w:r>
            <w:r w:rsidR="0078274B">
              <w:t xml:space="preserve"> </w:t>
            </w:r>
            <w:r w:rsidR="0078274B" w:rsidRPr="007F3F64">
              <w:rPr>
                <w:i/>
                <w:iCs/>
              </w:rPr>
              <w:t>(</w:t>
            </w:r>
            <w:r w:rsidR="007F3F64" w:rsidRPr="007F3F64">
              <w:rPr>
                <w:i/>
                <w:iCs/>
              </w:rPr>
              <w:t>omfattningen för programmet blir 2800 poäng</w:t>
            </w:r>
            <w:r w:rsidR="0078274B" w:rsidRPr="007F3F64">
              <w:rPr>
                <w:i/>
                <w:iCs/>
              </w:rPr>
              <w:t>)</w:t>
            </w:r>
            <w:r w:rsidR="00081131">
              <w:rPr>
                <w:i/>
                <w:iCs/>
              </w:rPr>
              <w:t>.</w:t>
            </w:r>
          </w:p>
        </w:tc>
        <w:tc>
          <w:tcPr>
            <w:tcW w:w="843" w:type="dxa"/>
          </w:tcPr>
          <w:p w14:paraId="73448BBF" w14:textId="77777777" w:rsidR="005D7E53" w:rsidRPr="00144FB0" w:rsidRDefault="005D7E53" w:rsidP="00144FB0"/>
        </w:tc>
      </w:tr>
      <w:tr w:rsidR="005D7E53" w14:paraId="3AE7085A" w14:textId="27B208DD" w:rsidTr="001B771D">
        <w:tc>
          <w:tcPr>
            <w:tcW w:w="8217" w:type="dxa"/>
          </w:tcPr>
          <w:p w14:paraId="27993084" w14:textId="5AD41AFC" w:rsidR="0078274B" w:rsidRPr="004057BC" w:rsidRDefault="005D7E53" w:rsidP="00144FB0">
            <w:r w:rsidRPr="00144FB0">
              <w:t xml:space="preserve">Jag läser yrkesprogram och önskar </w:t>
            </w:r>
            <w:r w:rsidRPr="00144FB0">
              <w:rPr>
                <w:b/>
                <w:bCs/>
              </w:rPr>
              <w:t xml:space="preserve">inte </w:t>
            </w:r>
            <w:r w:rsidRPr="00144FB0">
              <w:t>grundläggande högskolebehörighet</w:t>
            </w:r>
            <w:r w:rsidR="007F3F64">
              <w:t xml:space="preserve"> och </w:t>
            </w:r>
            <w:r w:rsidRPr="00144FB0">
              <w:t>väljer</w:t>
            </w:r>
            <w:r>
              <w:t xml:space="preserve"> </w:t>
            </w:r>
            <w:r w:rsidRPr="00144FB0">
              <w:t>nedanstående från individuella valets utbud</w:t>
            </w:r>
            <w:r w:rsidR="0078274B">
              <w:t xml:space="preserve"> </w:t>
            </w:r>
            <w:r w:rsidR="0078274B" w:rsidRPr="007F3F64">
              <w:rPr>
                <w:i/>
                <w:iCs/>
              </w:rPr>
              <w:t>(</w:t>
            </w:r>
            <w:r w:rsidR="007F3F64" w:rsidRPr="007F3F64">
              <w:rPr>
                <w:i/>
                <w:iCs/>
              </w:rPr>
              <w:t>omfattningen för programmet blir 2500 poäng</w:t>
            </w:r>
            <w:r w:rsidR="0078274B" w:rsidRPr="007F3F64">
              <w:rPr>
                <w:i/>
                <w:iCs/>
              </w:rPr>
              <w:t>)</w:t>
            </w:r>
            <w:r w:rsidR="00081131">
              <w:rPr>
                <w:i/>
                <w:iCs/>
              </w:rPr>
              <w:t>.</w:t>
            </w:r>
          </w:p>
        </w:tc>
        <w:tc>
          <w:tcPr>
            <w:tcW w:w="843" w:type="dxa"/>
          </w:tcPr>
          <w:p w14:paraId="740ABE1B" w14:textId="77777777" w:rsidR="005D7E53" w:rsidRPr="00144FB0" w:rsidRDefault="005D7E53" w:rsidP="00144FB0"/>
        </w:tc>
      </w:tr>
    </w:tbl>
    <w:p w14:paraId="7E8A2379" w14:textId="77777777" w:rsidR="000907AB" w:rsidRPr="000907AB" w:rsidRDefault="000907AB" w:rsidP="00924A55">
      <w:pPr>
        <w:rPr>
          <w:b/>
          <w:bCs/>
        </w:rPr>
      </w:pPr>
    </w:p>
    <w:p w14:paraId="39FF5643" w14:textId="0993CA22" w:rsidR="000F08EF" w:rsidRPr="00144FB0" w:rsidRDefault="00144FB0" w:rsidP="00A327CF">
      <w:pPr>
        <w:rPr>
          <w:b/>
          <w:bCs/>
        </w:rPr>
      </w:pPr>
      <w:r w:rsidRPr="00144FB0">
        <w:rPr>
          <w:b/>
          <w:bCs/>
        </w:rPr>
        <w:t xml:space="preserve">Välj upp till 200p </w:t>
      </w:r>
      <w:r w:rsidR="0078274B">
        <w:rPr>
          <w:b/>
          <w:bCs/>
        </w:rPr>
        <w:t>I</w:t>
      </w:r>
      <w:r w:rsidRPr="00144FB0">
        <w:rPr>
          <w:b/>
          <w:bCs/>
        </w:rPr>
        <w:t>ndividuellt val</w:t>
      </w:r>
      <w:r w:rsidR="00A327CF">
        <w:rPr>
          <w:b/>
          <w:bCs/>
        </w:rPr>
        <w:t xml:space="preserve"> </w:t>
      </w:r>
    </w:p>
    <w:p w14:paraId="59246AD8" w14:textId="77777777" w:rsidR="00144FB0" w:rsidRDefault="00144FB0" w:rsidP="00924A55"/>
    <w:tbl>
      <w:tblPr>
        <w:tblW w:w="81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752"/>
        <w:gridCol w:w="3501"/>
      </w:tblGrid>
      <w:tr w:rsidR="0043726B" w:rsidRPr="006E6571" w14:paraId="79BCE922" w14:textId="77777777" w:rsidTr="00225FE2">
        <w:trPr>
          <w:trHeight w:val="165"/>
        </w:trPr>
        <w:tc>
          <w:tcPr>
            <w:tcW w:w="3909" w:type="dxa"/>
            <w:shd w:val="clear" w:color="auto" w:fill="auto"/>
            <w:noWrap/>
            <w:vAlign w:val="bottom"/>
            <w:hideMark/>
          </w:tcPr>
          <w:p w14:paraId="070D6145" w14:textId="4F6E6ADD" w:rsidR="0043726B" w:rsidRDefault="00144FB0" w:rsidP="002D0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43726B" w:rsidRPr="006E6571">
              <w:rPr>
                <w:rFonts w:ascii="Arial" w:hAnsi="Arial" w:cs="Arial"/>
                <w:b/>
                <w:bCs/>
                <w:sz w:val="20"/>
                <w:szCs w:val="20"/>
              </w:rPr>
              <w:t>ndividuellt val (200p)</w:t>
            </w:r>
          </w:p>
          <w:p w14:paraId="72A462A8" w14:textId="77777777" w:rsidR="001B771D" w:rsidRDefault="001B771D" w:rsidP="002D0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D2328" w14:textId="742CD7B7" w:rsidR="001B771D" w:rsidRPr="006E6571" w:rsidRDefault="001B771D" w:rsidP="002D0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881C101" w14:textId="77777777" w:rsidR="0043726B" w:rsidRDefault="0043726B" w:rsidP="001B7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71">
              <w:rPr>
                <w:rFonts w:ascii="Arial" w:hAnsi="Arial" w:cs="Arial"/>
                <w:b/>
                <w:bCs/>
                <w:sz w:val="20"/>
                <w:szCs w:val="20"/>
              </w:rPr>
              <w:t>Poäng</w:t>
            </w:r>
          </w:p>
          <w:p w14:paraId="0E5A6EB4" w14:textId="77777777" w:rsidR="001B771D" w:rsidRPr="006E6571" w:rsidRDefault="001B771D" w:rsidP="001B7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14:paraId="20F5EFFF" w14:textId="77777777" w:rsidR="0043726B" w:rsidRDefault="0043726B" w:rsidP="002D0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Markera ditt val nedan med ett kryss</w:t>
            </w:r>
          </w:p>
          <w:p w14:paraId="3E55B992" w14:textId="77777777" w:rsidR="001B771D" w:rsidRPr="006E6571" w:rsidRDefault="001B771D" w:rsidP="002D0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537" w:rsidRPr="006E6571" w14:paraId="433476AF" w14:textId="77777777" w:rsidTr="00225FE2">
        <w:trPr>
          <w:trHeight w:val="270"/>
        </w:trPr>
        <w:tc>
          <w:tcPr>
            <w:tcW w:w="3909" w:type="dxa"/>
            <w:shd w:val="clear" w:color="auto" w:fill="auto"/>
            <w:noWrap/>
          </w:tcPr>
          <w:p w14:paraId="17C6248A" w14:textId="1884D545" w:rsidR="00BB5537" w:rsidRPr="006E6571" w:rsidRDefault="00BB5537" w:rsidP="00D12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och hybridfordon 2</w:t>
            </w:r>
          </w:p>
        </w:tc>
        <w:tc>
          <w:tcPr>
            <w:tcW w:w="420" w:type="dxa"/>
            <w:shd w:val="clear" w:color="auto" w:fill="auto"/>
            <w:noWrap/>
          </w:tcPr>
          <w:p w14:paraId="27748CB0" w14:textId="39BB7C9E" w:rsidR="00BB5537" w:rsidRPr="006E6571" w:rsidRDefault="00BB5537" w:rsidP="00D12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33" w:type="dxa"/>
            <w:shd w:val="clear" w:color="auto" w:fill="auto"/>
            <w:vAlign w:val="bottom"/>
          </w:tcPr>
          <w:p w14:paraId="3D460B83" w14:textId="77777777" w:rsidR="00BB5537" w:rsidRDefault="00BB5537" w:rsidP="002D0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537" w:rsidRPr="006E6571" w14:paraId="3FE34AE1" w14:textId="77777777" w:rsidTr="00225FE2">
        <w:trPr>
          <w:trHeight w:val="270"/>
        </w:trPr>
        <w:tc>
          <w:tcPr>
            <w:tcW w:w="3909" w:type="dxa"/>
            <w:shd w:val="clear" w:color="auto" w:fill="auto"/>
            <w:noWrap/>
          </w:tcPr>
          <w:p w14:paraId="4F7B699D" w14:textId="497FEAAD" w:rsidR="00BB5537" w:rsidRDefault="00BB5537" w:rsidP="00D12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Entreprenörskap</w:t>
            </w:r>
          </w:p>
        </w:tc>
        <w:tc>
          <w:tcPr>
            <w:tcW w:w="420" w:type="dxa"/>
            <w:shd w:val="clear" w:color="auto" w:fill="auto"/>
            <w:noWrap/>
          </w:tcPr>
          <w:p w14:paraId="4C8F9010" w14:textId="70E0D73E" w:rsidR="00BB5537" w:rsidRPr="006E6571" w:rsidRDefault="00BB5537" w:rsidP="00D12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33" w:type="dxa"/>
            <w:shd w:val="clear" w:color="auto" w:fill="auto"/>
            <w:vAlign w:val="bottom"/>
          </w:tcPr>
          <w:p w14:paraId="3A96A276" w14:textId="77777777" w:rsidR="00BB5537" w:rsidRDefault="00BB5537" w:rsidP="002D0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537" w:rsidRPr="006E6571" w14:paraId="68CD3992" w14:textId="77777777" w:rsidTr="00225FE2">
        <w:trPr>
          <w:trHeight w:val="270"/>
        </w:trPr>
        <w:tc>
          <w:tcPr>
            <w:tcW w:w="3909" w:type="dxa"/>
            <w:shd w:val="clear" w:color="auto" w:fill="auto"/>
            <w:noWrap/>
          </w:tcPr>
          <w:p w14:paraId="746CD7F8" w14:textId="560C73B7" w:rsidR="00BB5537" w:rsidRDefault="00BB5537" w:rsidP="00D12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71">
              <w:rPr>
                <w:rFonts w:ascii="Arial" w:hAnsi="Arial" w:cs="Arial"/>
                <w:b/>
                <w:bCs/>
                <w:sz w:val="20"/>
                <w:szCs w:val="20"/>
              </w:rPr>
              <w:t>Engelska 6</w:t>
            </w:r>
          </w:p>
        </w:tc>
        <w:tc>
          <w:tcPr>
            <w:tcW w:w="420" w:type="dxa"/>
            <w:shd w:val="clear" w:color="auto" w:fill="auto"/>
            <w:noWrap/>
          </w:tcPr>
          <w:p w14:paraId="0EA64274" w14:textId="2DE0C531" w:rsidR="00BB5537" w:rsidRPr="006E6571" w:rsidRDefault="00BB5537" w:rsidP="00D12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33" w:type="dxa"/>
            <w:shd w:val="clear" w:color="auto" w:fill="auto"/>
            <w:vAlign w:val="bottom"/>
          </w:tcPr>
          <w:p w14:paraId="1B500B46" w14:textId="77777777" w:rsidR="00BB5537" w:rsidRDefault="00BB5537" w:rsidP="002D0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537" w:rsidRPr="006E6571" w14:paraId="2DD22346" w14:textId="77777777" w:rsidTr="00225FE2">
        <w:trPr>
          <w:trHeight w:val="255"/>
        </w:trPr>
        <w:tc>
          <w:tcPr>
            <w:tcW w:w="3909" w:type="dxa"/>
            <w:shd w:val="clear" w:color="auto" w:fill="auto"/>
            <w:noWrap/>
          </w:tcPr>
          <w:p w14:paraId="1B0CA808" w14:textId="161C2E69" w:rsidR="00BB5537" w:rsidRPr="006E6571" w:rsidRDefault="00BB5537" w:rsidP="00D12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71">
              <w:rPr>
                <w:rFonts w:ascii="Arial" w:hAnsi="Arial" w:cs="Arial"/>
                <w:b/>
                <w:bCs/>
                <w:sz w:val="20"/>
                <w:szCs w:val="20"/>
              </w:rPr>
              <w:t>Svenska 2</w:t>
            </w:r>
            <w:r w:rsidR="00AE1CE5">
              <w:rPr>
                <w:rFonts w:ascii="Arial" w:hAnsi="Arial" w:cs="Arial"/>
                <w:b/>
                <w:bCs/>
                <w:sz w:val="20"/>
                <w:szCs w:val="20"/>
              </w:rPr>
              <w:t>/Svenska som andraspråk 2</w:t>
            </w:r>
          </w:p>
        </w:tc>
        <w:tc>
          <w:tcPr>
            <w:tcW w:w="420" w:type="dxa"/>
            <w:shd w:val="clear" w:color="auto" w:fill="auto"/>
            <w:noWrap/>
          </w:tcPr>
          <w:p w14:paraId="4F96EEC2" w14:textId="0BBDE036" w:rsidR="00BB5537" w:rsidRPr="006E6571" w:rsidRDefault="00BB5537" w:rsidP="00D12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33" w:type="dxa"/>
            <w:shd w:val="clear" w:color="auto" w:fill="auto"/>
            <w:vAlign w:val="bottom"/>
          </w:tcPr>
          <w:p w14:paraId="6C5256A0" w14:textId="77777777" w:rsidR="00BB5537" w:rsidRDefault="00BB5537" w:rsidP="002D0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78C1" w:rsidRPr="006E6571" w14:paraId="4E57A8C7" w14:textId="77777777" w:rsidTr="00225FE2">
        <w:trPr>
          <w:trHeight w:val="255"/>
        </w:trPr>
        <w:tc>
          <w:tcPr>
            <w:tcW w:w="3909" w:type="dxa"/>
            <w:shd w:val="clear" w:color="auto" w:fill="auto"/>
            <w:noWrap/>
          </w:tcPr>
          <w:p w14:paraId="75D6D498" w14:textId="3E3B5A16" w:rsidR="00D978C1" w:rsidRPr="006E6571" w:rsidRDefault="00BB5537" w:rsidP="00D12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71">
              <w:rPr>
                <w:rFonts w:ascii="Arial" w:hAnsi="Arial" w:cs="Arial"/>
                <w:b/>
                <w:bCs/>
                <w:sz w:val="20"/>
                <w:szCs w:val="20"/>
              </w:rPr>
              <w:t>Svenska 3</w:t>
            </w:r>
            <w:r w:rsidR="00AE1CE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E1CE5" w:rsidRPr="00AE1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Svenska som andraspråk </w:t>
            </w:r>
            <w:r w:rsidR="00AE1CE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</w:tcPr>
          <w:p w14:paraId="4DA6AFD9" w14:textId="38E8E835" w:rsidR="00D978C1" w:rsidRPr="006E6571" w:rsidRDefault="00BB5537" w:rsidP="00D12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33" w:type="dxa"/>
            <w:shd w:val="clear" w:color="auto" w:fill="auto"/>
            <w:vAlign w:val="bottom"/>
          </w:tcPr>
          <w:p w14:paraId="0EB4EF94" w14:textId="77777777" w:rsidR="00D978C1" w:rsidRDefault="00D978C1" w:rsidP="002D0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78C1" w:rsidRPr="006E6571" w14:paraId="6777A8FA" w14:textId="77777777" w:rsidTr="00225FE2">
        <w:trPr>
          <w:trHeight w:val="255"/>
        </w:trPr>
        <w:tc>
          <w:tcPr>
            <w:tcW w:w="3909" w:type="dxa"/>
            <w:shd w:val="clear" w:color="auto" w:fill="auto"/>
            <w:noWrap/>
          </w:tcPr>
          <w:p w14:paraId="2CDF474B" w14:textId="7176B179" w:rsidR="00D978C1" w:rsidRPr="006E6571" w:rsidRDefault="00D978C1" w:rsidP="00D12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 2a</w:t>
            </w:r>
          </w:p>
        </w:tc>
        <w:tc>
          <w:tcPr>
            <w:tcW w:w="420" w:type="dxa"/>
            <w:shd w:val="clear" w:color="auto" w:fill="auto"/>
            <w:noWrap/>
          </w:tcPr>
          <w:p w14:paraId="0CBECCF5" w14:textId="3A094F29" w:rsidR="00D978C1" w:rsidRPr="006E6571" w:rsidRDefault="00D978C1" w:rsidP="00D12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33" w:type="dxa"/>
            <w:shd w:val="clear" w:color="auto" w:fill="auto"/>
            <w:vAlign w:val="bottom"/>
          </w:tcPr>
          <w:p w14:paraId="0EC99C23" w14:textId="77777777" w:rsidR="00D978C1" w:rsidRDefault="00D978C1" w:rsidP="002D0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59BA" w:rsidRPr="006E6571" w14:paraId="4C85AC91" w14:textId="77777777" w:rsidTr="00225FE2">
        <w:trPr>
          <w:trHeight w:val="255"/>
        </w:trPr>
        <w:tc>
          <w:tcPr>
            <w:tcW w:w="3909" w:type="dxa"/>
            <w:shd w:val="clear" w:color="auto" w:fill="auto"/>
            <w:noWrap/>
          </w:tcPr>
          <w:p w14:paraId="0A725B2E" w14:textId="21EF9B10" w:rsidR="00FD59BA" w:rsidRPr="006E6571" w:rsidRDefault="00FD59BA" w:rsidP="00FD5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71">
              <w:rPr>
                <w:rFonts w:ascii="Arial" w:hAnsi="Arial" w:cs="Arial"/>
                <w:b/>
                <w:bCs/>
                <w:sz w:val="20"/>
                <w:szCs w:val="20"/>
              </w:rPr>
              <w:t>Idrott och hälsa 2</w:t>
            </w:r>
          </w:p>
        </w:tc>
        <w:tc>
          <w:tcPr>
            <w:tcW w:w="420" w:type="dxa"/>
            <w:shd w:val="clear" w:color="auto" w:fill="auto"/>
            <w:noWrap/>
          </w:tcPr>
          <w:p w14:paraId="6020B592" w14:textId="52D7F8A3" w:rsidR="00FD59BA" w:rsidRPr="006E6571" w:rsidRDefault="00FD59BA" w:rsidP="00FD5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33" w:type="dxa"/>
            <w:shd w:val="clear" w:color="auto" w:fill="auto"/>
            <w:vAlign w:val="bottom"/>
          </w:tcPr>
          <w:p w14:paraId="61E29547" w14:textId="77777777" w:rsidR="00FD59BA" w:rsidRDefault="00FD59BA" w:rsidP="00FD59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A9B26A" w14:textId="77777777" w:rsidR="00D978C1" w:rsidRDefault="00D978C1" w:rsidP="00924A55"/>
    <w:p w14:paraId="17BCA2FA" w14:textId="77777777" w:rsidR="001B771D" w:rsidRDefault="001B771D" w:rsidP="00924A55"/>
    <w:p w14:paraId="3CDC1DC6" w14:textId="1B3D3F93" w:rsidR="0043726B" w:rsidRDefault="0043726B" w:rsidP="00924A55">
      <w:r>
        <w:t xml:space="preserve">Jag har genom mitt aktiva val ovan beslutat mig för att delta i </w:t>
      </w:r>
      <w:r w:rsidR="007D6FE8">
        <w:t>de kurser</w:t>
      </w:r>
      <w:r>
        <w:t xml:space="preserve"> jag har valt som mitt individuella val.</w:t>
      </w:r>
      <w:r w:rsidR="00D12540">
        <w:t xml:space="preserve"> </w:t>
      </w:r>
    </w:p>
    <w:p w14:paraId="1A157164" w14:textId="77777777" w:rsidR="000907AB" w:rsidRDefault="000907AB" w:rsidP="00924A55"/>
    <w:p w14:paraId="64172F25" w14:textId="4E33775A" w:rsidR="000907AB" w:rsidRPr="000907AB" w:rsidRDefault="000907AB" w:rsidP="00924A55">
      <w:pPr>
        <w:rPr>
          <w:b/>
          <w:bCs/>
        </w:rPr>
      </w:pPr>
      <w:r w:rsidRPr="000907AB">
        <w:rPr>
          <w:b/>
          <w:bCs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0907AB" w14:paraId="3A746847" w14:textId="77777777" w:rsidTr="001B771D">
        <w:tc>
          <w:tcPr>
            <w:tcW w:w="3256" w:type="dxa"/>
          </w:tcPr>
          <w:p w14:paraId="6ADDBDE5" w14:textId="77777777" w:rsidR="000907AB" w:rsidRDefault="000907AB" w:rsidP="00924A55">
            <w:r>
              <w:t>Ort och datum</w:t>
            </w:r>
          </w:p>
          <w:p w14:paraId="3C556932" w14:textId="3AB8358E" w:rsidR="000907AB" w:rsidRDefault="000907AB" w:rsidP="00924A55"/>
        </w:tc>
        <w:tc>
          <w:tcPr>
            <w:tcW w:w="5804" w:type="dxa"/>
          </w:tcPr>
          <w:p w14:paraId="33B178CF" w14:textId="5B35FF86" w:rsidR="000907AB" w:rsidRDefault="000907AB" w:rsidP="00924A55">
            <w:r>
              <w:t>Elev</w:t>
            </w:r>
          </w:p>
        </w:tc>
      </w:tr>
      <w:tr w:rsidR="000907AB" w14:paraId="02F7A6DB" w14:textId="77777777" w:rsidTr="001B771D">
        <w:tc>
          <w:tcPr>
            <w:tcW w:w="3256" w:type="dxa"/>
          </w:tcPr>
          <w:p w14:paraId="1ED145C9" w14:textId="77777777" w:rsidR="000907AB" w:rsidRDefault="000907AB" w:rsidP="00924A55"/>
        </w:tc>
        <w:tc>
          <w:tcPr>
            <w:tcW w:w="5804" w:type="dxa"/>
          </w:tcPr>
          <w:p w14:paraId="1D686F4F" w14:textId="77777777" w:rsidR="000907AB" w:rsidRDefault="000907AB" w:rsidP="00924A55">
            <w:r>
              <w:t>Vårdnadshavare</w:t>
            </w:r>
          </w:p>
          <w:p w14:paraId="5D6EE943" w14:textId="7CFC3E14" w:rsidR="000907AB" w:rsidRDefault="000907AB" w:rsidP="00924A55"/>
        </w:tc>
      </w:tr>
    </w:tbl>
    <w:p w14:paraId="0D42FFBC" w14:textId="77777777" w:rsidR="000907AB" w:rsidRDefault="000907AB" w:rsidP="00924A55">
      <w:pPr>
        <w:rPr>
          <w:b/>
          <w:bCs/>
        </w:rPr>
      </w:pPr>
    </w:p>
    <w:p w14:paraId="2BE94CDE" w14:textId="0C897908" w:rsidR="000907AB" w:rsidRPr="000907AB" w:rsidRDefault="000907AB" w:rsidP="00924A55">
      <w:pPr>
        <w:rPr>
          <w:b/>
          <w:bCs/>
        </w:rPr>
      </w:pPr>
      <w:r w:rsidRPr="000907AB">
        <w:rPr>
          <w:b/>
          <w:bCs/>
        </w:rPr>
        <w:t>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7AB" w14:paraId="4D4334CC" w14:textId="77777777" w:rsidTr="000907AB">
        <w:tc>
          <w:tcPr>
            <w:tcW w:w="9060" w:type="dxa"/>
          </w:tcPr>
          <w:p w14:paraId="18E1B170" w14:textId="77777777" w:rsidR="000907AB" w:rsidRDefault="000907AB" w:rsidP="00924A55">
            <w:r>
              <w:t>Du kommer att få följande kurser</w:t>
            </w:r>
          </w:p>
          <w:p w14:paraId="6DA1531C" w14:textId="77777777" w:rsidR="001B771D" w:rsidRDefault="001B771D" w:rsidP="00924A55"/>
          <w:p w14:paraId="31D4D6DA" w14:textId="6E293618" w:rsidR="000907AB" w:rsidRDefault="000907AB" w:rsidP="00924A55"/>
        </w:tc>
      </w:tr>
    </w:tbl>
    <w:p w14:paraId="636F197B" w14:textId="77777777" w:rsidR="00D12540" w:rsidRDefault="00D12540" w:rsidP="00924A55"/>
    <w:p w14:paraId="6C74D687" w14:textId="66CA5675" w:rsidR="00961946" w:rsidRPr="001B771D" w:rsidRDefault="00961946" w:rsidP="0043726B">
      <w:r w:rsidRPr="001B771D">
        <w:t xml:space="preserve">Blanketten lämnas senast </w:t>
      </w:r>
      <w:r w:rsidRPr="001B771D">
        <w:rPr>
          <w:b/>
          <w:bCs/>
        </w:rPr>
        <w:t xml:space="preserve">den </w:t>
      </w:r>
      <w:r w:rsidR="001B771D" w:rsidRPr="001B771D">
        <w:rPr>
          <w:b/>
          <w:bCs/>
        </w:rPr>
        <w:t>9 april</w:t>
      </w:r>
      <w:r w:rsidRPr="001B771D">
        <w:t xml:space="preserve"> till mentor.</w:t>
      </w:r>
    </w:p>
    <w:p w14:paraId="26F9F703" w14:textId="77777777" w:rsidR="00144FB0" w:rsidRDefault="00144FB0" w:rsidP="0043726B">
      <w:pPr>
        <w:rPr>
          <w:b/>
          <w:bCs/>
        </w:rPr>
      </w:pPr>
    </w:p>
    <w:p w14:paraId="524ABC6A" w14:textId="1BD036ED" w:rsidR="00144FB0" w:rsidRPr="001B771D" w:rsidRDefault="00144FB0" w:rsidP="0043726B">
      <w:r w:rsidRPr="001B771D">
        <w:t>Uppgifterna registreras och behandlas i skolans elevadministration.</w:t>
      </w:r>
    </w:p>
    <w:p w14:paraId="755D5D65" w14:textId="77777777" w:rsidR="00961946" w:rsidRPr="001B771D" w:rsidRDefault="00961946" w:rsidP="0043726B"/>
    <w:sectPr w:rsidR="00961946" w:rsidRPr="001B771D" w:rsidSect="009B7131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1120" w14:textId="77777777" w:rsidR="009B7131" w:rsidRDefault="009B7131">
      <w:r>
        <w:separator/>
      </w:r>
    </w:p>
  </w:endnote>
  <w:endnote w:type="continuationSeparator" w:id="0">
    <w:p w14:paraId="45D48A40" w14:textId="77777777" w:rsidR="009B7131" w:rsidRDefault="009B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BEEA" w14:textId="77777777" w:rsidR="004D2098" w:rsidRDefault="004D2098" w:rsidP="00790F33">
    <w:pPr>
      <w:pStyle w:val="Sidfot"/>
      <w:tabs>
        <w:tab w:val="clear" w:pos="4536"/>
        <w:tab w:val="left" w:pos="2880"/>
        <w:tab w:val="center" w:pos="4140"/>
        <w:tab w:val="left" w:pos="4320"/>
        <w:tab w:val="left" w:pos="5580"/>
        <w:tab w:val="left" w:pos="7200"/>
      </w:tabs>
    </w:pPr>
    <w:r>
      <w:rPr>
        <w:rFonts w:ascii="Trebuchet MS" w:hAnsi="Trebuchet MS"/>
        <w:color w:val="000000"/>
        <w:sz w:val="18"/>
        <w:szCs w:val="18"/>
      </w:rPr>
      <w:t>Lunds Fordonstekniska Gymnasium</w:t>
    </w:r>
    <w:r>
      <w:rPr>
        <w:rFonts w:ascii="Trebuchet MS" w:hAnsi="Trebuchet MS"/>
        <w:color w:val="000000"/>
        <w:sz w:val="18"/>
        <w:szCs w:val="18"/>
      </w:rPr>
      <w:tab/>
      <w:t>Fältspatsvägen 2</w:t>
    </w:r>
    <w:r>
      <w:rPr>
        <w:rFonts w:ascii="Trebuchet MS" w:hAnsi="Trebuchet MS"/>
        <w:color w:val="000000"/>
        <w:sz w:val="18"/>
        <w:szCs w:val="18"/>
      </w:rPr>
      <w:tab/>
      <w:t>224 78 LUND</w:t>
    </w:r>
    <w:r>
      <w:rPr>
        <w:rFonts w:ascii="Trebuchet MS" w:hAnsi="Trebuchet MS"/>
        <w:color w:val="000000"/>
        <w:sz w:val="18"/>
        <w:szCs w:val="18"/>
      </w:rPr>
      <w:tab/>
      <w:t>Tel växel: 046-15 15 75</w:t>
    </w:r>
    <w:r>
      <w:rPr>
        <w:rFonts w:ascii="Trebuchet MS" w:hAnsi="Trebuchet MS"/>
        <w:color w:val="000000"/>
        <w:sz w:val="18"/>
        <w:szCs w:val="18"/>
      </w:rPr>
      <w:tab/>
      <w:t>E-post: info@lftg.se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219F" w14:textId="77777777" w:rsidR="009B7131" w:rsidRDefault="009B7131">
      <w:r>
        <w:separator/>
      </w:r>
    </w:p>
  </w:footnote>
  <w:footnote w:type="continuationSeparator" w:id="0">
    <w:p w14:paraId="3BF2DA50" w14:textId="77777777" w:rsidR="009B7131" w:rsidRDefault="009B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1" w:type="dxa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1"/>
    </w:tblGrid>
    <w:tr w:rsidR="004D2098" w14:paraId="28A84AC3" w14:textId="77777777">
      <w:trPr>
        <w:trHeight w:val="15"/>
        <w:tblCellSpacing w:w="0" w:type="dxa"/>
      </w:trPr>
      <w:tc>
        <w:tcPr>
          <w:tcW w:w="9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65277A" w14:textId="45671651" w:rsidR="004D2098" w:rsidRDefault="00AE1CE5">
          <w:pPr>
            <w:spacing w:line="15" w:lineRule="atLeast"/>
            <w:rPr>
              <w:rFonts w:ascii="Trebuchet MS" w:hAnsi="Trebuchet MS"/>
              <w:color w:val="000000"/>
              <w:sz w:val="18"/>
              <w:szCs w:val="18"/>
            </w:rPr>
          </w:pPr>
          <w:r w:rsidRPr="00AE1CE5">
            <w:rPr>
              <w:b/>
              <w:bCs/>
              <w:noProof/>
              <w:color w:val="000000"/>
              <w:sz w:val="36"/>
              <w:szCs w:val="36"/>
            </w:rPr>
            <w:drawing>
              <wp:inline distT="0" distB="0" distL="0" distR="0" wp14:anchorId="7A64219D" wp14:editId="145614C2">
                <wp:extent cx="693420" cy="693420"/>
                <wp:effectExtent l="0" t="0" r="0" b="0"/>
                <wp:docPr id="351645242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2098">
            <w:rPr>
              <w:b/>
              <w:bCs/>
              <w:color w:val="000000"/>
              <w:sz w:val="36"/>
              <w:szCs w:val="36"/>
            </w:rPr>
            <w:t>LUNDS FORDONSTEKNISKA GYMNASIUM</w:t>
          </w:r>
        </w:p>
      </w:tc>
    </w:tr>
  </w:tbl>
  <w:p w14:paraId="5B48F3B4" w14:textId="77777777" w:rsidR="004D2098" w:rsidRDefault="004D20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9BB"/>
    <w:rsid w:val="00081131"/>
    <w:rsid w:val="000907AB"/>
    <w:rsid w:val="000F08EF"/>
    <w:rsid w:val="00144FB0"/>
    <w:rsid w:val="0016026C"/>
    <w:rsid w:val="00191765"/>
    <w:rsid w:val="001A73FF"/>
    <w:rsid w:val="001B771D"/>
    <w:rsid w:val="00225FE2"/>
    <w:rsid w:val="002321AF"/>
    <w:rsid w:val="00232FD4"/>
    <w:rsid w:val="00237493"/>
    <w:rsid w:val="00253C1A"/>
    <w:rsid w:val="00294630"/>
    <w:rsid w:val="002C64E0"/>
    <w:rsid w:val="002D0577"/>
    <w:rsid w:val="002D18F0"/>
    <w:rsid w:val="002D3697"/>
    <w:rsid w:val="002E47C3"/>
    <w:rsid w:val="002F5AB3"/>
    <w:rsid w:val="00313FEE"/>
    <w:rsid w:val="00316658"/>
    <w:rsid w:val="003233B8"/>
    <w:rsid w:val="00333B21"/>
    <w:rsid w:val="0037179D"/>
    <w:rsid w:val="003827BD"/>
    <w:rsid w:val="003A0852"/>
    <w:rsid w:val="003B4EBA"/>
    <w:rsid w:val="003C370F"/>
    <w:rsid w:val="003F10DD"/>
    <w:rsid w:val="003F2749"/>
    <w:rsid w:val="003F421E"/>
    <w:rsid w:val="004057BC"/>
    <w:rsid w:val="00430194"/>
    <w:rsid w:val="0043058A"/>
    <w:rsid w:val="00430EA7"/>
    <w:rsid w:val="00434FA7"/>
    <w:rsid w:val="004355EE"/>
    <w:rsid w:val="0043726B"/>
    <w:rsid w:val="00437494"/>
    <w:rsid w:val="0046234A"/>
    <w:rsid w:val="00481AD5"/>
    <w:rsid w:val="004B147A"/>
    <w:rsid w:val="004D2098"/>
    <w:rsid w:val="004F7654"/>
    <w:rsid w:val="0054005F"/>
    <w:rsid w:val="00571F94"/>
    <w:rsid w:val="00591A85"/>
    <w:rsid w:val="005B10AB"/>
    <w:rsid w:val="005B34E4"/>
    <w:rsid w:val="005D7E53"/>
    <w:rsid w:val="006217F0"/>
    <w:rsid w:val="006732C7"/>
    <w:rsid w:val="00682D87"/>
    <w:rsid w:val="006A79BB"/>
    <w:rsid w:val="006B6780"/>
    <w:rsid w:val="006C136B"/>
    <w:rsid w:val="00705B23"/>
    <w:rsid w:val="007164EC"/>
    <w:rsid w:val="0078274B"/>
    <w:rsid w:val="00790F33"/>
    <w:rsid w:val="007D6FE8"/>
    <w:rsid w:val="007F3F64"/>
    <w:rsid w:val="00807300"/>
    <w:rsid w:val="00845CDB"/>
    <w:rsid w:val="00856028"/>
    <w:rsid w:val="00862E02"/>
    <w:rsid w:val="00874E68"/>
    <w:rsid w:val="008C1C3F"/>
    <w:rsid w:val="008F08DE"/>
    <w:rsid w:val="00916C92"/>
    <w:rsid w:val="00924A55"/>
    <w:rsid w:val="00926630"/>
    <w:rsid w:val="00930C15"/>
    <w:rsid w:val="00961946"/>
    <w:rsid w:val="00962F4B"/>
    <w:rsid w:val="009A4DAD"/>
    <w:rsid w:val="009B7131"/>
    <w:rsid w:val="00A16FEE"/>
    <w:rsid w:val="00A17BFA"/>
    <w:rsid w:val="00A24E8C"/>
    <w:rsid w:val="00A327CF"/>
    <w:rsid w:val="00A33658"/>
    <w:rsid w:val="00A41637"/>
    <w:rsid w:val="00A72AD7"/>
    <w:rsid w:val="00AA7187"/>
    <w:rsid w:val="00AB0A6E"/>
    <w:rsid w:val="00AD2538"/>
    <w:rsid w:val="00AE1CE5"/>
    <w:rsid w:val="00B16938"/>
    <w:rsid w:val="00B73986"/>
    <w:rsid w:val="00BB5537"/>
    <w:rsid w:val="00BF1F67"/>
    <w:rsid w:val="00C03D84"/>
    <w:rsid w:val="00C522F4"/>
    <w:rsid w:val="00C709E0"/>
    <w:rsid w:val="00C722DC"/>
    <w:rsid w:val="00C943EB"/>
    <w:rsid w:val="00C9736F"/>
    <w:rsid w:val="00CB14FE"/>
    <w:rsid w:val="00CB2EF1"/>
    <w:rsid w:val="00CE50BD"/>
    <w:rsid w:val="00D12540"/>
    <w:rsid w:val="00D13804"/>
    <w:rsid w:val="00D13C3E"/>
    <w:rsid w:val="00D25C42"/>
    <w:rsid w:val="00D45970"/>
    <w:rsid w:val="00D605CC"/>
    <w:rsid w:val="00D66266"/>
    <w:rsid w:val="00D70F2E"/>
    <w:rsid w:val="00D91D92"/>
    <w:rsid w:val="00D9213E"/>
    <w:rsid w:val="00D96E12"/>
    <w:rsid w:val="00D978C1"/>
    <w:rsid w:val="00DD3730"/>
    <w:rsid w:val="00DF2FD2"/>
    <w:rsid w:val="00E67081"/>
    <w:rsid w:val="00EA3897"/>
    <w:rsid w:val="00EA78AC"/>
    <w:rsid w:val="00EB6EAA"/>
    <w:rsid w:val="00F869CE"/>
    <w:rsid w:val="00FD59BA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5CA7B"/>
  <w15:docId w15:val="{21800064-E8A1-4926-9F96-7DBF4E0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4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90F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0F3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25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253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D05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9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Vem gör vad vid Olycka eller brand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Vem gör vad vid Olycka eller brand</dc:title>
  <dc:subject/>
  <dc:creator>benny</dc:creator>
  <cp:keywords/>
  <dc:description/>
  <cp:lastModifiedBy>Natallia Rai</cp:lastModifiedBy>
  <cp:revision>2</cp:revision>
  <cp:lastPrinted>2024-03-19T08:46:00Z</cp:lastPrinted>
  <dcterms:created xsi:type="dcterms:W3CDTF">2022-04-26T12:16:00Z</dcterms:created>
  <dcterms:modified xsi:type="dcterms:W3CDTF">2024-03-19T09:01:00Z</dcterms:modified>
</cp:coreProperties>
</file>